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5DEB" w14:textId="77777777" w:rsidR="00BF05C4" w:rsidRDefault="00BF05C4" w:rsidP="003E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5AF76" w14:textId="77777777" w:rsidR="00BF05C4" w:rsidRDefault="00BF05C4" w:rsidP="003E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4BFBC" w14:textId="03213B7F" w:rsidR="00160B44" w:rsidRPr="009106F2" w:rsidRDefault="003E4D38" w:rsidP="00910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ИНСТРУКЦИЯ ПО</w:t>
      </w:r>
      <w:r w:rsidR="00FD7845" w:rsidRPr="009106F2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МЕДИЦИНСКОМУ</w:t>
      </w:r>
      <w:r w:rsidRPr="009106F2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ПРИМЕНЕНИЮ</w:t>
      </w:r>
    </w:p>
    <w:p w14:paraId="27B8CCA3" w14:textId="7C39760C" w:rsidR="003E4D38" w:rsidRDefault="003E4D38" w:rsidP="00910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КОКАРБОКСИЛАЗА</w:t>
      </w:r>
    </w:p>
    <w:p w14:paraId="43729761" w14:textId="77777777" w:rsidR="009106F2" w:rsidRPr="009106F2" w:rsidRDefault="009106F2" w:rsidP="00910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BF87D" w14:textId="5E604662" w:rsidR="003E4D38" w:rsidRPr="009106F2" w:rsidRDefault="003E4D3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Торговое название препарата:</w:t>
      </w:r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Кокарбоксилаза</w:t>
      </w:r>
      <w:proofErr w:type="spellEnd"/>
    </w:p>
    <w:p w14:paraId="768194C1" w14:textId="6E7EBA17" w:rsidR="003E4D38" w:rsidRPr="009106F2" w:rsidRDefault="003E4D3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Действующее вещество (МНН):</w:t>
      </w:r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D8" w:rsidRPr="009106F2">
        <w:rPr>
          <w:rFonts w:ascii="Times New Roman" w:hAnsi="Times New Roman" w:cs="Times New Roman"/>
          <w:sz w:val="24"/>
          <w:szCs w:val="24"/>
        </w:rPr>
        <w:t>к</w:t>
      </w:r>
      <w:r w:rsidRPr="009106F2">
        <w:rPr>
          <w:rFonts w:ascii="Times New Roman" w:hAnsi="Times New Roman" w:cs="Times New Roman"/>
          <w:sz w:val="24"/>
          <w:szCs w:val="24"/>
        </w:rPr>
        <w:t>окарбоксилаза</w:t>
      </w:r>
      <w:proofErr w:type="spellEnd"/>
    </w:p>
    <w:p w14:paraId="222BF8BD" w14:textId="4DCF3637" w:rsidR="003E4D38" w:rsidRPr="009106F2" w:rsidRDefault="003E4D3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="00810F87" w:rsidRPr="009106F2">
        <w:rPr>
          <w:rFonts w:ascii="Times New Roman" w:hAnsi="Times New Roman" w:cs="Times New Roman"/>
          <w:sz w:val="24"/>
          <w:szCs w:val="24"/>
        </w:rPr>
        <w:t xml:space="preserve"> </w:t>
      </w:r>
      <w:r w:rsidR="00A11DD8" w:rsidRPr="009106F2">
        <w:rPr>
          <w:rFonts w:ascii="Times New Roman" w:hAnsi="Times New Roman" w:cs="Times New Roman"/>
          <w:sz w:val="24"/>
          <w:szCs w:val="24"/>
        </w:rPr>
        <w:t>л</w:t>
      </w:r>
      <w:r w:rsidR="00810F87" w:rsidRPr="009106F2">
        <w:rPr>
          <w:rFonts w:ascii="Times New Roman" w:hAnsi="Times New Roman" w:cs="Times New Roman"/>
          <w:sz w:val="24"/>
          <w:szCs w:val="24"/>
        </w:rPr>
        <w:t>иофилизат для приготовления раствора для внутривенного и внутримышечного введения</w:t>
      </w:r>
    </w:p>
    <w:p w14:paraId="07C94876" w14:textId="2CA63E6A" w:rsidR="003E4D38" w:rsidRPr="009106F2" w:rsidRDefault="003E4D38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Состав:</w:t>
      </w:r>
      <w:r w:rsidR="00810F87" w:rsidRPr="00910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B5352A" w14:textId="52B877B0" w:rsidR="00A11DD8" w:rsidRPr="009106F2" w:rsidRDefault="00A11DD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i/>
          <w:iCs/>
          <w:sz w:val="24"/>
          <w:szCs w:val="24"/>
        </w:rPr>
        <w:t>активное вещество:</w:t>
      </w:r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кокарбоксилазы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гидрохлорид – 50 мг</w:t>
      </w:r>
    </w:p>
    <w:p w14:paraId="09D48052" w14:textId="707BFB2C" w:rsidR="00A11DD8" w:rsidRPr="009106F2" w:rsidRDefault="00A11DD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i/>
          <w:iCs/>
          <w:sz w:val="24"/>
          <w:szCs w:val="24"/>
        </w:rPr>
        <w:t>вспомогательное вещество:</w:t>
      </w:r>
      <w:r w:rsidR="00FD7845" w:rsidRPr="009106F2">
        <w:rPr>
          <w:rFonts w:ascii="Times New Roman" w:hAnsi="Times New Roman" w:cs="Times New Roman"/>
          <w:sz w:val="24"/>
          <w:szCs w:val="24"/>
        </w:rPr>
        <w:t xml:space="preserve"> натрий углекислый (н</w:t>
      </w:r>
      <w:r w:rsidRPr="009106F2">
        <w:rPr>
          <w:rFonts w:ascii="Times New Roman" w:hAnsi="Times New Roman" w:cs="Times New Roman"/>
          <w:sz w:val="24"/>
          <w:szCs w:val="24"/>
        </w:rPr>
        <w:t>атрий карбонат) – 8 мг</w:t>
      </w:r>
    </w:p>
    <w:p w14:paraId="1FB9C347" w14:textId="6FC61FB5" w:rsidR="00A11DD8" w:rsidRPr="009106F2" w:rsidRDefault="00A11DD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лиофилизированный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порошок</w:t>
      </w:r>
      <w:r w:rsidR="00C13D39" w:rsidRPr="009106F2">
        <w:rPr>
          <w:rFonts w:ascii="Times New Roman" w:hAnsi="Times New Roman" w:cs="Times New Roman"/>
          <w:sz w:val="24"/>
          <w:szCs w:val="24"/>
        </w:rPr>
        <w:t xml:space="preserve"> или сухая пористая гигроскопическ</w:t>
      </w:r>
      <w:r w:rsidRPr="009106F2">
        <w:rPr>
          <w:rFonts w:ascii="Times New Roman" w:hAnsi="Times New Roman" w:cs="Times New Roman"/>
          <w:sz w:val="24"/>
          <w:szCs w:val="24"/>
        </w:rPr>
        <w:t>ая масса белого цвета с характерным запахом.</w:t>
      </w:r>
    </w:p>
    <w:p w14:paraId="125DC1D3" w14:textId="1FB2C21B" w:rsidR="00A11DD8" w:rsidRPr="009106F2" w:rsidRDefault="00A11DD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Фармакотерапевтическая группа:</w:t>
      </w:r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  <w:r w:rsidR="00CA471B" w:rsidRPr="00E32AD0">
        <w:rPr>
          <w:rFonts w:ascii="Times New Roman" w:hAnsi="Times New Roman" w:cs="Times New Roman"/>
          <w:color w:val="C00000"/>
          <w:shd w:val="clear" w:color="auto" w:fill="FFFFFF"/>
        </w:rPr>
        <w:t>метаболическое средство.</w:t>
      </w:r>
    </w:p>
    <w:p w14:paraId="37ED62A3" w14:textId="36446CBF" w:rsidR="00A11DD8" w:rsidRPr="009106F2" w:rsidRDefault="00A11DD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9106F2">
        <w:rPr>
          <w:rFonts w:ascii="Times New Roman" w:hAnsi="Times New Roman" w:cs="Times New Roman"/>
          <w:sz w:val="24"/>
          <w:szCs w:val="24"/>
        </w:rPr>
        <w:t xml:space="preserve"> А11</w:t>
      </w:r>
      <w:r w:rsidRPr="009106F2">
        <w:rPr>
          <w:rFonts w:ascii="Times New Roman" w:hAnsi="Times New Roman" w:cs="Times New Roman"/>
          <w:sz w:val="24"/>
          <w:szCs w:val="24"/>
          <w:lang w:val="en-US"/>
        </w:rPr>
        <w:t>DA</w:t>
      </w:r>
    </w:p>
    <w:p w14:paraId="7A0CBE5D" w14:textId="77777777" w:rsidR="009C0981" w:rsidRPr="009106F2" w:rsidRDefault="009C0981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83636E" w14:textId="34C2A0C7" w:rsidR="00A11DD8" w:rsidRPr="009106F2" w:rsidRDefault="00A11DD8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Фармакологические свойства</w:t>
      </w:r>
    </w:p>
    <w:p w14:paraId="299EBB5A" w14:textId="4EDD5FF1" w:rsidR="00A11DD8" w:rsidRPr="000D03A8" w:rsidRDefault="00A11DD8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0D03A8">
        <w:rPr>
          <w:rFonts w:ascii="Times New Roman" w:hAnsi="Times New Roman" w:cs="Times New Roman"/>
          <w:b/>
          <w:bCs/>
          <w:i/>
          <w:sz w:val="24"/>
          <w:szCs w:val="24"/>
        </w:rPr>
        <w:t>Фармакодинамика</w:t>
      </w:r>
      <w:proofErr w:type="spellEnd"/>
    </w:p>
    <w:p w14:paraId="518ADD12" w14:textId="2373D9A4" w:rsidR="002C3FF0" w:rsidRPr="009106F2" w:rsidRDefault="004C22B9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Кокарбоксилаза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– к</w:t>
      </w:r>
      <w:r w:rsidR="00AD25A3" w:rsidRPr="009106F2">
        <w:rPr>
          <w:rFonts w:ascii="Times New Roman" w:hAnsi="Times New Roman" w:cs="Times New Roman"/>
          <w:sz w:val="24"/>
          <w:szCs w:val="24"/>
        </w:rPr>
        <w:t>офермент</w:t>
      </w:r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  <w:r w:rsidR="00AD25A3" w:rsidRPr="009106F2">
        <w:rPr>
          <w:rFonts w:ascii="Times New Roman" w:hAnsi="Times New Roman" w:cs="Times New Roman"/>
          <w:sz w:val="24"/>
          <w:szCs w:val="24"/>
        </w:rPr>
        <w:t>тиамина</w:t>
      </w:r>
      <w:r w:rsidRPr="009106F2">
        <w:rPr>
          <w:rFonts w:ascii="Times New Roman" w:hAnsi="Times New Roman" w:cs="Times New Roman"/>
          <w:sz w:val="24"/>
          <w:szCs w:val="24"/>
        </w:rPr>
        <w:t xml:space="preserve"> (витамин В1), в организме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фосфорилируется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с образованием моно-,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трифосфорных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эфиров, входит в состав ферментов, катализирующих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карбоксилирование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альфа-кетокислот, пировиноградной кислоты</w:t>
      </w:r>
      <w:r w:rsidR="00AD25A3" w:rsidRPr="009106F2">
        <w:rPr>
          <w:rFonts w:ascii="Times New Roman" w:hAnsi="Times New Roman" w:cs="Times New Roman"/>
          <w:sz w:val="24"/>
          <w:szCs w:val="24"/>
        </w:rPr>
        <w:t xml:space="preserve">. </w:t>
      </w:r>
      <w:r w:rsidR="002C3FF0" w:rsidRPr="009106F2">
        <w:rPr>
          <w:rFonts w:ascii="Times New Roman" w:hAnsi="Times New Roman" w:cs="Times New Roman"/>
          <w:sz w:val="24"/>
          <w:szCs w:val="24"/>
        </w:rPr>
        <w:t xml:space="preserve">Эндогенная </w:t>
      </w:r>
      <w:proofErr w:type="spellStart"/>
      <w:r w:rsidR="002C3FF0" w:rsidRPr="009106F2">
        <w:rPr>
          <w:rFonts w:ascii="Times New Roman" w:hAnsi="Times New Roman" w:cs="Times New Roman"/>
          <w:sz w:val="24"/>
          <w:szCs w:val="24"/>
        </w:rPr>
        <w:t>кокарбоксилаза</w:t>
      </w:r>
      <w:proofErr w:type="spellEnd"/>
      <w:r w:rsidR="002C3FF0" w:rsidRPr="009106F2">
        <w:rPr>
          <w:rFonts w:ascii="Times New Roman" w:hAnsi="Times New Roman" w:cs="Times New Roman"/>
          <w:sz w:val="24"/>
          <w:szCs w:val="24"/>
        </w:rPr>
        <w:t xml:space="preserve"> образуется в организме из экзогенного тиамина и путем </w:t>
      </w:r>
      <w:proofErr w:type="spellStart"/>
      <w:r w:rsidR="002C3FF0" w:rsidRPr="009106F2">
        <w:rPr>
          <w:rFonts w:ascii="Times New Roman" w:hAnsi="Times New Roman" w:cs="Times New Roman"/>
          <w:sz w:val="24"/>
          <w:szCs w:val="24"/>
        </w:rPr>
        <w:t>фосфорилирония</w:t>
      </w:r>
      <w:proofErr w:type="spellEnd"/>
      <w:r w:rsidR="002C3FF0" w:rsidRPr="009106F2">
        <w:rPr>
          <w:rFonts w:ascii="Times New Roman" w:hAnsi="Times New Roman" w:cs="Times New Roman"/>
          <w:sz w:val="24"/>
          <w:szCs w:val="24"/>
        </w:rPr>
        <w:t xml:space="preserve">, однако свойства </w:t>
      </w:r>
      <w:proofErr w:type="spellStart"/>
      <w:r w:rsidR="002C3FF0" w:rsidRPr="009106F2">
        <w:rPr>
          <w:rFonts w:ascii="Times New Roman" w:hAnsi="Times New Roman" w:cs="Times New Roman"/>
          <w:sz w:val="24"/>
          <w:szCs w:val="24"/>
        </w:rPr>
        <w:t>кокарбоксилазы</w:t>
      </w:r>
      <w:proofErr w:type="spellEnd"/>
      <w:r w:rsidR="002C3FF0" w:rsidRPr="009106F2">
        <w:rPr>
          <w:rFonts w:ascii="Times New Roman" w:hAnsi="Times New Roman" w:cs="Times New Roman"/>
          <w:sz w:val="24"/>
          <w:szCs w:val="24"/>
        </w:rPr>
        <w:t xml:space="preserve"> не полностью соответствуют свойствам тиамина и ее нельзя использовать для профилактики и лечения </w:t>
      </w:r>
      <w:proofErr w:type="spellStart"/>
      <w:r w:rsidR="002C3FF0" w:rsidRPr="009106F2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="002C3FF0" w:rsidRPr="009106F2">
        <w:rPr>
          <w:rFonts w:ascii="Times New Roman" w:hAnsi="Times New Roman" w:cs="Times New Roman"/>
          <w:sz w:val="24"/>
          <w:szCs w:val="24"/>
        </w:rPr>
        <w:t xml:space="preserve">- и авитаминоза В1. </w:t>
      </w:r>
      <w:proofErr w:type="spellStart"/>
      <w:r w:rsidR="002C3FF0" w:rsidRPr="009106F2">
        <w:rPr>
          <w:rFonts w:ascii="Times New Roman" w:hAnsi="Times New Roman" w:cs="Times New Roman"/>
          <w:sz w:val="24"/>
          <w:szCs w:val="24"/>
        </w:rPr>
        <w:t>Кокарбоксилаза</w:t>
      </w:r>
      <w:proofErr w:type="spellEnd"/>
      <w:r w:rsidR="002C3FF0" w:rsidRPr="009106F2">
        <w:rPr>
          <w:rFonts w:ascii="Times New Roman" w:hAnsi="Times New Roman" w:cs="Times New Roman"/>
          <w:sz w:val="24"/>
          <w:szCs w:val="24"/>
        </w:rPr>
        <w:t xml:space="preserve"> улучшает усвоение глюкозы, трофику тканей нервной системы, способствует нормализации функции сердечно-сосудистой системы. Снижает уровень молочной и пировиноградной кислот в крови (повышение содержания этих кислот приводит к </w:t>
      </w:r>
      <w:proofErr w:type="spellStart"/>
      <w:r w:rsidR="002C3FF0" w:rsidRPr="009106F2">
        <w:rPr>
          <w:rFonts w:ascii="Times New Roman" w:hAnsi="Times New Roman" w:cs="Times New Roman"/>
          <w:sz w:val="24"/>
          <w:szCs w:val="24"/>
        </w:rPr>
        <w:t>развитияю</w:t>
      </w:r>
      <w:proofErr w:type="spellEnd"/>
      <w:r w:rsidR="002C3FF0" w:rsidRPr="009106F2">
        <w:rPr>
          <w:rFonts w:ascii="Times New Roman" w:hAnsi="Times New Roman" w:cs="Times New Roman"/>
          <w:sz w:val="24"/>
          <w:szCs w:val="24"/>
        </w:rPr>
        <w:t xml:space="preserve"> ацидоза и </w:t>
      </w:r>
      <w:proofErr w:type="spellStart"/>
      <w:r w:rsidR="002C3FF0" w:rsidRPr="009106F2">
        <w:rPr>
          <w:rFonts w:ascii="Times New Roman" w:hAnsi="Times New Roman" w:cs="Times New Roman"/>
          <w:sz w:val="24"/>
          <w:szCs w:val="24"/>
        </w:rPr>
        <w:t>ацидотической</w:t>
      </w:r>
      <w:proofErr w:type="spellEnd"/>
      <w:r w:rsidR="002C3FF0" w:rsidRPr="009106F2">
        <w:rPr>
          <w:rFonts w:ascii="Times New Roman" w:hAnsi="Times New Roman" w:cs="Times New Roman"/>
          <w:sz w:val="24"/>
          <w:szCs w:val="24"/>
        </w:rPr>
        <w:t xml:space="preserve"> комы).</w:t>
      </w:r>
    </w:p>
    <w:p w14:paraId="0ACDB89F" w14:textId="77777777" w:rsidR="00DD73D5" w:rsidRPr="009106F2" w:rsidRDefault="00DD73D5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92778" w14:textId="115F29A7" w:rsidR="00BF05C4" w:rsidRPr="009106F2" w:rsidRDefault="005C5454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Показания к применению</w:t>
      </w:r>
    </w:p>
    <w:p w14:paraId="08086117" w14:textId="21757587" w:rsidR="00AA3554" w:rsidRPr="009106F2" w:rsidRDefault="00AA3554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6F2">
        <w:rPr>
          <w:rFonts w:ascii="Times New Roman" w:hAnsi="Times New Roman" w:cs="Times New Roman"/>
          <w:bCs/>
          <w:sz w:val="24"/>
          <w:szCs w:val="24"/>
        </w:rPr>
        <w:t>Кокарбоксилазу</w:t>
      </w:r>
      <w:proofErr w:type="spellEnd"/>
      <w:r w:rsidRPr="009106F2">
        <w:rPr>
          <w:rFonts w:ascii="Times New Roman" w:hAnsi="Times New Roman" w:cs="Times New Roman"/>
          <w:bCs/>
          <w:sz w:val="24"/>
          <w:szCs w:val="24"/>
        </w:rPr>
        <w:t xml:space="preserve"> назначают в составе комплексной терапии печеночной и почечной недостаточности, диабетической </w:t>
      </w:r>
      <w:proofErr w:type="spellStart"/>
      <w:r w:rsidRPr="009106F2">
        <w:rPr>
          <w:rFonts w:ascii="Times New Roman" w:hAnsi="Times New Roman" w:cs="Times New Roman"/>
          <w:bCs/>
          <w:sz w:val="24"/>
          <w:szCs w:val="24"/>
        </w:rPr>
        <w:t>прекомы</w:t>
      </w:r>
      <w:proofErr w:type="spellEnd"/>
      <w:r w:rsidRPr="009106F2">
        <w:rPr>
          <w:rFonts w:ascii="Times New Roman" w:hAnsi="Times New Roman" w:cs="Times New Roman"/>
          <w:bCs/>
          <w:sz w:val="24"/>
          <w:szCs w:val="24"/>
        </w:rPr>
        <w:t xml:space="preserve"> и комы, диабетического </w:t>
      </w:r>
      <w:proofErr w:type="spellStart"/>
      <w:r w:rsidRPr="009106F2">
        <w:rPr>
          <w:rFonts w:ascii="Times New Roman" w:hAnsi="Times New Roman" w:cs="Times New Roman"/>
          <w:bCs/>
          <w:sz w:val="24"/>
          <w:szCs w:val="24"/>
        </w:rPr>
        <w:t>кетоацидоза</w:t>
      </w:r>
      <w:proofErr w:type="spellEnd"/>
      <w:r w:rsidRPr="009106F2">
        <w:rPr>
          <w:rFonts w:ascii="Times New Roman" w:hAnsi="Times New Roman" w:cs="Times New Roman"/>
          <w:bCs/>
          <w:sz w:val="24"/>
          <w:szCs w:val="24"/>
        </w:rPr>
        <w:t>, хронической сердечной недостаточности и нарушениях сердечного ритма, периферических невритах.</w:t>
      </w:r>
    </w:p>
    <w:p w14:paraId="322A7750" w14:textId="1A9CD1AD" w:rsidR="00AA3554" w:rsidRPr="009106F2" w:rsidRDefault="00AA3554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F2">
        <w:rPr>
          <w:rFonts w:ascii="Times New Roman" w:hAnsi="Times New Roman" w:cs="Times New Roman"/>
          <w:bCs/>
          <w:sz w:val="24"/>
          <w:szCs w:val="24"/>
        </w:rPr>
        <w:t xml:space="preserve">Детям препарат назначают по тем же показаниям. </w:t>
      </w:r>
      <w:r w:rsidR="005743D5" w:rsidRPr="009106F2">
        <w:rPr>
          <w:rFonts w:ascii="Times New Roman" w:hAnsi="Times New Roman" w:cs="Times New Roman"/>
          <w:bCs/>
          <w:sz w:val="24"/>
          <w:szCs w:val="24"/>
        </w:rPr>
        <w:t>У новорожденных препарат применяют также в составе комплексной терапии состояний, сопровождающих гипоксией и ацидозом, в том числе асфиксии новорожденных, гипоксической энцефалопатии, недостаточности кровообращения, пневмонии, сепсиса.</w:t>
      </w:r>
    </w:p>
    <w:p w14:paraId="0D24986B" w14:textId="77777777" w:rsidR="00A00C0A" w:rsidRPr="009106F2" w:rsidRDefault="00A00C0A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CA16AC" w14:textId="38DCC1ED" w:rsidR="005C5454" w:rsidRPr="009106F2" w:rsidRDefault="005C5454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Способы применения и дозы</w:t>
      </w:r>
    </w:p>
    <w:p w14:paraId="1DD7492D" w14:textId="671F153E" w:rsidR="00AE7933" w:rsidRPr="009106F2" w:rsidRDefault="00D4598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Кокарбоксилазу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вводят внутримышечно или внутривенно (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E7ED9D2" w14:textId="236B9CB7" w:rsidR="00AE7933" w:rsidRPr="009106F2" w:rsidRDefault="00AE7933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>Содержимое ампулы или флакона (50 мг) растворяют непосредственно перед введением в 2 мл воды для инъекций. При внутривенном струйном введении объем доводят до 10-20 мл, при капельном введении – до 200-400 мл, добавляя 0,9% раствор натрия хлорида или 5% раствор декстрозы (глюкозы).</w:t>
      </w:r>
    </w:p>
    <w:p w14:paraId="7267CC67" w14:textId="050C60B1" w:rsidR="00572FC0" w:rsidRPr="009106F2" w:rsidRDefault="00572FC0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>При нарушениях сердечного ритма: по 100-200 мг в сутки в течение 15-30 дней. При хронической сердечной недостаточности: по 50 мг за 2 часа до применения препарато</w:t>
      </w:r>
      <w:r w:rsidR="00563544" w:rsidRPr="009106F2">
        <w:rPr>
          <w:rFonts w:ascii="Times New Roman" w:hAnsi="Times New Roman" w:cs="Times New Roman"/>
          <w:sz w:val="24"/>
          <w:szCs w:val="24"/>
        </w:rPr>
        <w:t>в наперстянки 2-3 раза в сутки.</w:t>
      </w:r>
    </w:p>
    <w:p w14:paraId="46E62278" w14:textId="010DA351" w:rsidR="00563544" w:rsidRPr="009106F2" w:rsidRDefault="00563544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>При сахарном диабете (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>, кома) суточная доза составляет 100 мг.</w:t>
      </w:r>
    </w:p>
    <w:p w14:paraId="053FB703" w14:textId="0F754609" w:rsidR="00DB04FF" w:rsidRPr="009106F2" w:rsidRDefault="00CB612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lastRenderedPageBreak/>
        <w:t xml:space="preserve">При острой почечной и печеночной недостаточности вводят внутривенно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по 100-150 мг 3 раза в сутки</w:t>
      </w:r>
      <w:r w:rsidR="00DB04FF" w:rsidRPr="009106F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DB04FF" w:rsidRPr="009106F2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="00DB04FF" w:rsidRPr="009106F2">
        <w:rPr>
          <w:rFonts w:ascii="Times New Roman" w:hAnsi="Times New Roman" w:cs="Times New Roman"/>
          <w:sz w:val="24"/>
          <w:szCs w:val="24"/>
        </w:rPr>
        <w:t xml:space="preserve"> (предварительно растворив в 5% растворе декстрозы (глюкозы)) по 100-150 мг в сутки.</w:t>
      </w:r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7C8BC" w14:textId="41B26AF3" w:rsidR="004F1B75" w:rsidRPr="009106F2" w:rsidRDefault="004F1B75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>При периферических невритах назначают внутримышечно в дозе 50-100 мг</w:t>
      </w:r>
      <w:r w:rsidR="00E040EA" w:rsidRPr="009106F2">
        <w:rPr>
          <w:rFonts w:ascii="Times New Roman" w:hAnsi="Times New Roman" w:cs="Times New Roman"/>
          <w:sz w:val="24"/>
          <w:szCs w:val="24"/>
        </w:rPr>
        <w:t xml:space="preserve"> </w:t>
      </w:r>
      <w:r w:rsidRPr="009106F2">
        <w:rPr>
          <w:rFonts w:ascii="Times New Roman" w:hAnsi="Times New Roman" w:cs="Times New Roman"/>
          <w:sz w:val="24"/>
          <w:szCs w:val="24"/>
        </w:rPr>
        <w:t>в сутки в течение 1-1,5 мес.</w:t>
      </w:r>
    </w:p>
    <w:p w14:paraId="74BDC810" w14:textId="1E8F5529" w:rsidR="00E81372" w:rsidRDefault="00E8137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>Детям вводят внутримышечно, внутривенно (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). В зависимости от тяжести состояния и клинической симптоматики назначают от 25 до 50 мг в сутки. Курс лечения </w:t>
      </w:r>
      <w:r w:rsidR="00D94E30" w:rsidRPr="009106F2">
        <w:rPr>
          <w:rFonts w:ascii="Times New Roman" w:hAnsi="Times New Roman" w:cs="Times New Roman"/>
          <w:sz w:val="24"/>
          <w:szCs w:val="24"/>
        </w:rPr>
        <w:t xml:space="preserve">от 3-7 до 15-30 дней. Новорожденным вводят </w:t>
      </w:r>
      <w:r w:rsidR="00184549" w:rsidRPr="009106F2">
        <w:rPr>
          <w:rFonts w:ascii="Times New Roman" w:hAnsi="Times New Roman" w:cs="Times New Roman"/>
          <w:sz w:val="24"/>
          <w:szCs w:val="24"/>
        </w:rPr>
        <w:t>внутривенно (медленно) 10 мг на 1 кг массы тела один раз в сутки.</w:t>
      </w:r>
    </w:p>
    <w:p w14:paraId="7BC2D384" w14:textId="77777777" w:rsidR="009106F2" w:rsidRPr="009106F2" w:rsidRDefault="009106F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E6188" w14:textId="5951005C" w:rsidR="00607E42" w:rsidRPr="009106F2" w:rsidRDefault="00607E42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Побочные действия</w:t>
      </w:r>
    </w:p>
    <w:p w14:paraId="1387B3C0" w14:textId="0A26FD9E" w:rsidR="00B41745" w:rsidRPr="009106F2" w:rsidRDefault="002D28D9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F2">
        <w:rPr>
          <w:rFonts w:ascii="Times New Roman" w:hAnsi="Times New Roman" w:cs="Times New Roman"/>
          <w:bCs/>
          <w:sz w:val="24"/>
          <w:szCs w:val="24"/>
        </w:rPr>
        <w:t>Возможны аллергические реакции (крапивница, кожный зуд); при внутримышечном введении – гиперемия, кожный зуд, отек (в месте инъекции).</w:t>
      </w:r>
    </w:p>
    <w:p w14:paraId="4FF1D3EB" w14:textId="77777777" w:rsidR="002D28D9" w:rsidRPr="009106F2" w:rsidRDefault="002D28D9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AA61B" w14:textId="007E30E5" w:rsidR="00607E42" w:rsidRPr="009106F2" w:rsidRDefault="00607E42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Противопоказания</w:t>
      </w:r>
    </w:p>
    <w:p w14:paraId="26ED9BF0" w14:textId="3187C070" w:rsidR="00097276" w:rsidRPr="009106F2" w:rsidRDefault="000C3F5C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F2">
        <w:rPr>
          <w:rFonts w:ascii="Times New Roman" w:hAnsi="Times New Roman" w:cs="Times New Roman"/>
          <w:bCs/>
          <w:sz w:val="24"/>
          <w:szCs w:val="24"/>
        </w:rPr>
        <w:t>Повышенная чувствительность к препарату.</w:t>
      </w:r>
    </w:p>
    <w:p w14:paraId="3FEE6573" w14:textId="77777777" w:rsidR="004C3868" w:rsidRPr="009106F2" w:rsidRDefault="004C3868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266C56" w14:textId="37B6C1AC" w:rsidR="00607E42" w:rsidRPr="009106F2" w:rsidRDefault="00607E42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Лекарственные взаимодействия</w:t>
      </w:r>
    </w:p>
    <w:p w14:paraId="7930B59A" w14:textId="6B2F2363" w:rsidR="004C3868" w:rsidRPr="009106F2" w:rsidRDefault="00C00CBA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6F2">
        <w:rPr>
          <w:rFonts w:ascii="Times New Roman" w:hAnsi="Times New Roman" w:cs="Times New Roman"/>
          <w:bCs/>
          <w:sz w:val="24"/>
          <w:szCs w:val="24"/>
        </w:rPr>
        <w:t>Кокарбоксилаза</w:t>
      </w:r>
      <w:proofErr w:type="spellEnd"/>
      <w:r w:rsidRPr="009106F2">
        <w:rPr>
          <w:rFonts w:ascii="Times New Roman" w:hAnsi="Times New Roman" w:cs="Times New Roman"/>
          <w:bCs/>
          <w:sz w:val="24"/>
          <w:szCs w:val="24"/>
        </w:rPr>
        <w:t xml:space="preserve"> усиливает </w:t>
      </w:r>
      <w:proofErr w:type="spellStart"/>
      <w:r w:rsidRPr="009106F2">
        <w:rPr>
          <w:rFonts w:ascii="Times New Roman" w:hAnsi="Times New Roman" w:cs="Times New Roman"/>
          <w:bCs/>
          <w:sz w:val="24"/>
          <w:szCs w:val="24"/>
        </w:rPr>
        <w:t>кардиотоническое</w:t>
      </w:r>
      <w:proofErr w:type="spellEnd"/>
      <w:r w:rsidRPr="009106F2">
        <w:rPr>
          <w:rFonts w:ascii="Times New Roman" w:hAnsi="Times New Roman" w:cs="Times New Roman"/>
          <w:bCs/>
          <w:sz w:val="24"/>
          <w:szCs w:val="24"/>
        </w:rPr>
        <w:t xml:space="preserve"> действие сердечных гликозидов и улучшает их переносимость.</w:t>
      </w:r>
    </w:p>
    <w:p w14:paraId="1846B5D6" w14:textId="77777777" w:rsidR="00363E2B" w:rsidRPr="009106F2" w:rsidRDefault="00363E2B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6D70EC" w14:textId="57D81912" w:rsidR="00A55653" w:rsidRPr="009106F2" w:rsidRDefault="00363E2B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 xml:space="preserve">Особые указания </w:t>
      </w:r>
    </w:p>
    <w:p w14:paraId="6798BD58" w14:textId="44C2F25D" w:rsidR="00363E2B" w:rsidRPr="009106F2" w:rsidRDefault="00363E2B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F2">
        <w:rPr>
          <w:rFonts w:ascii="Times New Roman" w:hAnsi="Times New Roman" w:cs="Times New Roman"/>
          <w:bCs/>
          <w:sz w:val="24"/>
          <w:szCs w:val="24"/>
        </w:rPr>
        <w:t>Без особенностей.</w:t>
      </w:r>
    </w:p>
    <w:p w14:paraId="473C8F2E" w14:textId="5518E61C" w:rsidR="00F66316" w:rsidRPr="000D03A8" w:rsidRDefault="004C645A" w:rsidP="009106F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03A8">
        <w:rPr>
          <w:rFonts w:ascii="Times New Roman" w:hAnsi="Times New Roman" w:cs="Times New Roman"/>
          <w:bCs/>
          <w:i/>
          <w:sz w:val="24"/>
          <w:szCs w:val="24"/>
        </w:rPr>
        <w:t>Применение при беременности и в период грудного вскармливания</w:t>
      </w:r>
    </w:p>
    <w:p w14:paraId="37409C8F" w14:textId="59875BB1" w:rsidR="004C645A" w:rsidRPr="009106F2" w:rsidRDefault="00E34E94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F2">
        <w:rPr>
          <w:rFonts w:ascii="Times New Roman" w:hAnsi="Times New Roman" w:cs="Times New Roman"/>
          <w:bCs/>
          <w:sz w:val="24"/>
          <w:szCs w:val="24"/>
        </w:rPr>
        <w:t xml:space="preserve">Данные о безопасности препарата при его применении беременными женщинами отсутствуют. В связи </w:t>
      </w:r>
      <w:r w:rsidR="00D9382B" w:rsidRPr="009106F2">
        <w:rPr>
          <w:rFonts w:ascii="Times New Roman" w:hAnsi="Times New Roman" w:cs="Times New Roman"/>
          <w:bCs/>
          <w:sz w:val="24"/>
          <w:szCs w:val="24"/>
        </w:rPr>
        <w:t>с недостаточным числом исследований препарат не следует назначать беременным и кормящим женщинам.</w:t>
      </w:r>
    </w:p>
    <w:p w14:paraId="25CFEE8B" w14:textId="6E1D20B8" w:rsidR="000F0725" w:rsidRPr="000D03A8" w:rsidRDefault="000F0725" w:rsidP="009106F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03A8">
        <w:rPr>
          <w:rFonts w:ascii="Times New Roman" w:hAnsi="Times New Roman" w:cs="Times New Roman"/>
          <w:bCs/>
          <w:i/>
          <w:sz w:val="24"/>
          <w:szCs w:val="24"/>
        </w:rPr>
        <w:t xml:space="preserve">Влияние на способность управлять </w:t>
      </w:r>
      <w:r w:rsidR="00131209">
        <w:rPr>
          <w:rFonts w:ascii="Times New Roman" w:hAnsi="Times New Roman" w:cs="Times New Roman"/>
          <w:bCs/>
          <w:i/>
          <w:sz w:val="24"/>
          <w:szCs w:val="24"/>
          <w:lang w:val="uz-Cyrl-UZ"/>
        </w:rPr>
        <w:t>автомобилем и сложн</w:t>
      </w:r>
      <w:r w:rsidR="00E3611F">
        <w:rPr>
          <w:rFonts w:ascii="Times New Roman" w:hAnsi="Times New Roman" w:cs="Times New Roman"/>
          <w:bCs/>
          <w:i/>
          <w:sz w:val="24"/>
          <w:szCs w:val="24"/>
          <w:lang w:val="uz-Cyrl-UZ"/>
        </w:rPr>
        <w:t>ы</w:t>
      </w:r>
      <w:r w:rsidR="00131209">
        <w:rPr>
          <w:rFonts w:ascii="Times New Roman" w:hAnsi="Times New Roman" w:cs="Times New Roman"/>
          <w:bCs/>
          <w:i/>
          <w:sz w:val="24"/>
          <w:szCs w:val="24"/>
          <w:lang w:val="uz-Cyrl-UZ"/>
        </w:rPr>
        <w:t>ми</w:t>
      </w:r>
      <w:r w:rsidR="00E3611F">
        <w:rPr>
          <w:rFonts w:ascii="Times New Roman" w:hAnsi="Times New Roman" w:cs="Times New Roman"/>
          <w:bCs/>
          <w:i/>
          <w:sz w:val="24"/>
          <w:szCs w:val="24"/>
          <w:lang w:val="uz-Cyrl-UZ"/>
        </w:rPr>
        <w:t xml:space="preserve"> механизмасми </w:t>
      </w:r>
    </w:p>
    <w:p w14:paraId="71DD7E4E" w14:textId="27EB4C6E" w:rsidR="000F0725" w:rsidRPr="009106F2" w:rsidRDefault="00D56DA3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F2">
        <w:rPr>
          <w:rFonts w:ascii="Times New Roman" w:hAnsi="Times New Roman" w:cs="Times New Roman"/>
          <w:bCs/>
          <w:sz w:val="24"/>
          <w:szCs w:val="24"/>
        </w:rPr>
        <w:t>Влияние препарата на способность управлять транспортными средствами и механизмами не изучалось.</w:t>
      </w:r>
    </w:p>
    <w:p w14:paraId="08DFD209" w14:textId="77777777" w:rsidR="00D56DA3" w:rsidRPr="009106F2" w:rsidRDefault="00D56DA3" w:rsidP="009106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F6C97" w14:textId="77777777" w:rsidR="005C6A72" w:rsidRPr="009106F2" w:rsidRDefault="00607E42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Передозировка</w:t>
      </w:r>
    </w:p>
    <w:p w14:paraId="3FC61875" w14:textId="07D75AFB" w:rsidR="00607E42" w:rsidRDefault="004C645A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>Сведения по передозировке отсутствуют.</w:t>
      </w:r>
    </w:p>
    <w:p w14:paraId="6BCA0DBF" w14:textId="77777777" w:rsidR="009106F2" w:rsidRPr="009106F2" w:rsidRDefault="009106F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EC2C" w14:textId="3E42FF6B" w:rsidR="005C6A72" w:rsidRPr="009106F2" w:rsidRDefault="005C6A72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Формы выпуска</w:t>
      </w:r>
    </w:p>
    <w:p w14:paraId="2B4D7022" w14:textId="417E4BED" w:rsidR="005C6A72" w:rsidRDefault="005C6A7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>Лиофилизат для приготовления раствора для внутривенного и внутримышечного введения 50 мг</w:t>
      </w:r>
      <w:r w:rsidR="00977EE5" w:rsidRPr="009106F2">
        <w:rPr>
          <w:rFonts w:ascii="Times New Roman" w:hAnsi="Times New Roman" w:cs="Times New Roman"/>
          <w:sz w:val="24"/>
          <w:szCs w:val="24"/>
        </w:rPr>
        <w:t>.</w:t>
      </w:r>
    </w:p>
    <w:p w14:paraId="2533A089" w14:textId="77777777" w:rsidR="009106F2" w:rsidRPr="009106F2" w:rsidRDefault="009106F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FA0B" w14:textId="047A586A" w:rsidR="005C6A72" w:rsidRPr="009106F2" w:rsidRDefault="005C6A72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Условия хранения</w:t>
      </w:r>
    </w:p>
    <w:p w14:paraId="4CE8905E" w14:textId="48A26EA7" w:rsidR="00C13D39" w:rsidRDefault="00C13D39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106F2">
        <w:rPr>
          <w:rFonts w:ascii="Times New Roman" w:hAnsi="Times New Roman" w:cs="Times New Roman"/>
          <w:sz w:val="24"/>
          <w:szCs w:val="24"/>
          <w:lang w:val="uz-Cyrl-UZ"/>
        </w:rPr>
        <w:t xml:space="preserve">Хранить в оригинальной упаковке, в защищенном от света месте, при температуре не выше 25°С. </w:t>
      </w:r>
    </w:p>
    <w:p w14:paraId="1A7BD011" w14:textId="7878ED93" w:rsidR="009106F2" w:rsidRDefault="009106F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Следует хронить в недоступном для детей месте.</w:t>
      </w:r>
    </w:p>
    <w:p w14:paraId="523F1630" w14:textId="77777777" w:rsidR="009106F2" w:rsidRPr="009106F2" w:rsidRDefault="009106F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4D2966DD" w14:textId="690746A1" w:rsidR="00977EE5" w:rsidRPr="009106F2" w:rsidRDefault="00D56DA3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Срок годности</w:t>
      </w:r>
      <w:r w:rsidR="00977EE5" w:rsidRPr="00910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312EE7" w14:textId="59431DF5" w:rsidR="00977EE5" w:rsidRDefault="00C13D39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>2</w:t>
      </w:r>
      <w:r w:rsidR="00977EE5" w:rsidRPr="009106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EE116C4" w14:textId="0E8EFD12" w:rsidR="009106F2" w:rsidRPr="009106F2" w:rsidRDefault="009106F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Не следует применять после истечения срока годности.</w:t>
      </w:r>
    </w:p>
    <w:p w14:paraId="17C4605A" w14:textId="77777777" w:rsidR="009106F2" w:rsidRPr="009106F2" w:rsidRDefault="009106F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CD6D" w14:textId="7D935894" w:rsidR="00977EE5" w:rsidRPr="009106F2" w:rsidRDefault="00977EE5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Условия отпуска из аптек</w:t>
      </w:r>
    </w:p>
    <w:p w14:paraId="18BA18C9" w14:textId="63B10AB3" w:rsidR="00977EE5" w:rsidRDefault="00977EE5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>По рецепту.</w:t>
      </w:r>
    </w:p>
    <w:p w14:paraId="19F4631A" w14:textId="77777777" w:rsidR="009106F2" w:rsidRPr="009106F2" w:rsidRDefault="009106F2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C9BB5" w14:textId="1906CCB0" w:rsidR="00977EE5" w:rsidRPr="009106F2" w:rsidRDefault="00977EE5" w:rsidP="0091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F2">
        <w:rPr>
          <w:rFonts w:ascii="Times New Roman" w:hAnsi="Times New Roman" w:cs="Times New Roman"/>
          <w:b/>
          <w:bCs/>
          <w:sz w:val="24"/>
          <w:szCs w:val="24"/>
        </w:rPr>
        <w:t>Производитель</w:t>
      </w:r>
      <w:r w:rsidR="009106F2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:/</w:t>
      </w:r>
      <w:r w:rsidRPr="009106F2">
        <w:rPr>
          <w:rFonts w:ascii="Times New Roman" w:hAnsi="Times New Roman" w:cs="Times New Roman"/>
          <w:b/>
          <w:bCs/>
          <w:sz w:val="24"/>
          <w:szCs w:val="24"/>
        </w:rPr>
        <w:t>Наименование и адрес организации принимающей претензии (предложения) по качеству лекарственных средств</w:t>
      </w:r>
    </w:p>
    <w:p w14:paraId="3300DD38" w14:textId="6548D8B4" w:rsidR="00977EE5" w:rsidRPr="009106F2" w:rsidRDefault="00977EE5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lastRenderedPageBreak/>
        <w:t>СП ООО «</w:t>
      </w:r>
      <w:r w:rsidRPr="009106F2">
        <w:rPr>
          <w:rFonts w:ascii="Times New Roman" w:hAnsi="Times New Roman" w:cs="Times New Roman"/>
          <w:sz w:val="24"/>
          <w:szCs w:val="24"/>
          <w:lang w:val="en-US"/>
        </w:rPr>
        <w:t>UZGERMED</w:t>
      </w:r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  <w:r w:rsidRPr="009106F2">
        <w:rPr>
          <w:rFonts w:ascii="Times New Roman" w:hAnsi="Times New Roman" w:cs="Times New Roman"/>
          <w:sz w:val="24"/>
          <w:szCs w:val="24"/>
          <w:lang w:val="en-US"/>
        </w:rPr>
        <w:t>PHARM</w:t>
      </w:r>
      <w:r w:rsidRPr="009106F2">
        <w:rPr>
          <w:rFonts w:ascii="Times New Roman" w:hAnsi="Times New Roman" w:cs="Times New Roman"/>
          <w:sz w:val="24"/>
          <w:szCs w:val="24"/>
        </w:rPr>
        <w:t>»,</w:t>
      </w:r>
    </w:p>
    <w:p w14:paraId="3CC652BD" w14:textId="77777777" w:rsidR="00BF05C4" w:rsidRPr="009106F2" w:rsidRDefault="00977EE5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106F2">
        <w:rPr>
          <w:rFonts w:ascii="Times New Roman" w:hAnsi="Times New Roman" w:cs="Times New Roman"/>
          <w:sz w:val="24"/>
          <w:szCs w:val="24"/>
        </w:rPr>
        <w:t xml:space="preserve">Республика Узбекистан, Ташкентская область,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Юкори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Чирчикский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106F2">
        <w:rPr>
          <w:rFonts w:ascii="Times New Roman" w:hAnsi="Times New Roman" w:cs="Times New Roman"/>
          <w:sz w:val="24"/>
          <w:szCs w:val="24"/>
        </w:rPr>
        <w:t>Борданкул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ССГ</w:t>
      </w:r>
      <w:r w:rsidR="00BF05C4" w:rsidRPr="009106F2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14:paraId="65170718" w14:textId="77777777" w:rsidR="00BF05C4" w:rsidRPr="009106F2" w:rsidRDefault="00977EE5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F2">
        <w:rPr>
          <w:rFonts w:ascii="Times New Roman" w:hAnsi="Times New Roman" w:cs="Times New Roman"/>
          <w:sz w:val="24"/>
          <w:szCs w:val="24"/>
        </w:rPr>
        <w:t xml:space="preserve">Тел: </w:t>
      </w:r>
      <w:bookmarkStart w:id="1" w:name="_Hlk94175174"/>
      <w:r w:rsidRPr="009106F2">
        <w:rPr>
          <w:rFonts w:ascii="Times New Roman" w:hAnsi="Times New Roman" w:cs="Times New Roman"/>
          <w:sz w:val="24"/>
          <w:szCs w:val="24"/>
        </w:rPr>
        <w:t xml:space="preserve">(8370) 202-60-06, факс: (8370) 983-62-62, </w:t>
      </w:r>
    </w:p>
    <w:bookmarkEnd w:id="1"/>
    <w:p w14:paraId="36AE611C" w14:textId="19F249D1" w:rsidR="00977EE5" w:rsidRPr="009106F2" w:rsidRDefault="00BF05C4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106F2">
        <w:rPr>
          <w:rFonts w:ascii="Times New Roman" w:hAnsi="Times New Roman" w:cs="Times New Roman"/>
          <w:sz w:val="24"/>
          <w:szCs w:val="24"/>
          <w:lang w:val="uz-Cyrl-UZ"/>
        </w:rPr>
        <w:t>Э</w:t>
      </w:r>
      <w:proofErr w:type="spellStart"/>
      <w:r w:rsidR="00977EE5" w:rsidRPr="009106F2">
        <w:rPr>
          <w:rFonts w:ascii="Times New Roman" w:hAnsi="Times New Roman" w:cs="Times New Roman"/>
          <w:sz w:val="24"/>
          <w:szCs w:val="24"/>
        </w:rPr>
        <w:t>л</w:t>
      </w:r>
      <w:r w:rsidRPr="009106F2">
        <w:rPr>
          <w:rFonts w:ascii="Times New Roman" w:hAnsi="Times New Roman" w:cs="Times New Roman"/>
          <w:sz w:val="24"/>
          <w:szCs w:val="24"/>
        </w:rPr>
        <w:t>ектронная</w:t>
      </w:r>
      <w:proofErr w:type="spellEnd"/>
      <w:r w:rsidRPr="009106F2">
        <w:rPr>
          <w:rFonts w:ascii="Times New Roman" w:hAnsi="Times New Roman" w:cs="Times New Roman"/>
          <w:sz w:val="24"/>
          <w:szCs w:val="24"/>
        </w:rPr>
        <w:t xml:space="preserve"> </w:t>
      </w:r>
      <w:r w:rsidR="00977EE5" w:rsidRPr="009106F2">
        <w:rPr>
          <w:rFonts w:ascii="Times New Roman" w:hAnsi="Times New Roman" w:cs="Times New Roman"/>
          <w:sz w:val="24"/>
          <w:szCs w:val="24"/>
        </w:rPr>
        <w:t xml:space="preserve"> почта: </w:t>
      </w:r>
      <w:bookmarkStart w:id="2" w:name="_Hlk94175205"/>
      <w:r w:rsidRPr="009106F2">
        <w:fldChar w:fldCharType="begin"/>
      </w:r>
      <w:r w:rsidRPr="009106F2">
        <w:rPr>
          <w:rFonts w:ascii="Times New Roman" w:hAnsi="Times New Roman" w:cs="Times New Roman"/>
          <w:sz w:val="24"/>
          <w:szCs w:val="24"/>
        </w:rPr>
        <w:instrText xml:space="preserve"> HYPERLINK "mailto:info@ugp.uz" </w:instrText>
      </w:r>
      <w:r w:rsidRPr="009106F2">
        <w:fldChar w:fldCharType="separate"/>
      </w:r>
      <w:r w:rsidR="00977EE5" w:rsidRPr="009106F2">
        <w:rPr>
          <w:rStyle w:val="a3"/>
          <w:rFonts w:ascii="Times New Roman" w:hAnsi="Times New Roman" w:cs="Times New Roman"/>
          <w:sz w:val="24"/>
          <w:szCs w:val="24"/>
          <w:lang w:val="en-US"/>
        </w:rPr>
        <w:t>info</w:t>
      </w:r>
      <w:r w:rsidR="00977EE5" w:rsidRPr="009106F2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977EE5" w:rsidRPr="009106F2">
        <w:rPr>
          <w:rStyle w:val="a3"/>
          <w:rFonts w:ascii="Times New Roman" w:hAnsi="Times New Roman" w:cs="Times New Roman"/>
          <w:sz w:val="24"/>
          <w:szCs w:val="24"/>
          <w:lang w:val="en-US"/>
        </w:rPr>
        <w:t>ugp</w:t>
      </w:r>
      <w:r w:rsidR="00977EE5" w:rsidRPr="009106F2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977EE5" w:rsidRPr="009106F2">
        <w:rPr>
          <w:rStyle w:val="a3"/>
          <w:rFonts w:ascii="Times New Roman" w:hAnsi="Times New Roman" w:cs="Times New Roman"/>
          <w:sz w:val="24"/>
          <w:szCs w:val="24"/>
          <w:lang w:val="en-US"/>
        </w:rPr>
        <w:t>uz</w:t>
      </w:r>
      <w:r w:rsidRPr="009106F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77EE5" w:rsidRPr="009106F2">
        <w:rPr>
          <w:rFonts w:ascii="Times New Roman" w:hAnsi="Times New Roman" w:cs="Times New Roman"/>
          <w:sz w:val="24"/>
          <w:szCs w:val="24"/>
        </w:rPr>
        <w:t xml:space="preserve">, веб-сайт: </w:t>
      </w:r>
      <w:hyperlink r:id="rId4" w:history="1">
        <w:r w:rsidR="00977EE5" w:rsidRPr="009106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77EE5" w:rsidRPr="009106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7EE5" w:rsidRPr="009106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ugp</w:t>
        </w:r>
        <w:r w:rsidR="00977EE5" w:rsidRPr="009106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7EE5" w:rsidRPr="009106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uz</w:t>
        </w:r>
        <w:proofErr w:type="spellEnd"/>
      </w:hyperlink>
      <w:r w:rsidR="00977EE5" w:rsidRPr="009106F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D5CCEF9" w14:textId="4C4E84AF" w:rsidR="00A11DD8" w:rsidRPr="009106F2" w:rsidRDefault="00A11DD8" w:rsidP="0091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DD8" w:rsidRPr="0091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38"/>
    <w:rsid w:val="00097276"/>
    <w:rsid w:val="000C3F5C"/>
    <w:rsid w:val="000D03A8"/>
    <w:rsid w:val="000F0725"/>
    <w:rsid w:val="0012553C"/>
    <w:rsid w:val="00131209"/>
    <w:rsid w:val="00160B44"/>
    <w:rsid w:val="00184549"/>
    <w:rsid w:val="002C3FF0"/>
    <w:rsid w:val="002D28D9"/>
    <w:rsid w:val="00345DBD"/>
    <w:rsid w:val="00363E2B"/>
    <w:rsid w:val="003E4D38"/>
    <w:rsid w:val="00442CB3"/>
    <w:rsid w:val="004C22B9"/>
    <w:rsid w:val="004C3868"/>
    <w:rsid w:val="004C645A"/>
    <w:rsid w:val="004F1B75"/>
    <w:rsid w:val="005515A2"/>
    <w:rsid w:val="00563544"/>
    <w:rsid w:val="00572FC0"/>
    <w:rsid w:val="005743D5"/>
    <w:rsid w:val="005C5454"/>
    <w:rsid w:val="005C6A72"/>
    <w:rsid w:val="00607E42"/>
    <w:rsid w:val="007730F4"/>
    <w:rsid w:val="00810F87"/>
    <w:rsid w:val="00885A92"/>
    <w:rsid w:val="008A3745"/>
    <w:rsid w:val="008E6CFF"/>
    <w:rsid w:val="009106F2"/>
    <w:rsid w:val="00977EE5"/>
    <w:rsid w:val="009C0981"/>
    <w:rsid w:val="00A00C0A"/>
    <w:rsid w:val="00A11DD8"/>
    <w:rsid w:val="00A55653"/>
    <w:rsid w:val="00A56FD8"/>
    <w:rsid w:val="00AA3554"/>
    <w:rsid w:val="00AD25A3"/>
    <w:rsid w:val="00AE7933"/>
    <w:rsid w:val="00B41745"/>
    <w:rsid w:val="00BF05C4"/>
    <w:rsid w:val="00C00CBA"/>
    <w:rsid w:val="00C13D39"/>
    <w:rsid w:val="00CA471B"/>
    <w:rsid w:val="00CB6122"/>
    <w:rsid w:val="00D300E4"/>
    <w:rsid w:val="00D45988"/>
    <w:rsid w:val="00D56DA3"/>
    <w:rsid w:val="00D9382B"/>
    <w:rsid w:val="00D94E30"/>
    <w:rsid w:val="00DB04FF"/>
    <w:rsid w:val="00DD73D5"/>
    <w:rsid w:val="00E040EA"/>
    <w:rsid w:val="00E32AD0"/>
    <w:rsid w:val="00E34CEE"/>
    <w:rsid w:val="00E34E94"/>
    <w:rsid w:val="00E3611F"/>
    <w:rsid w:val="00E81372"/>
    <w:rsid w:val="00ED4F35"/>
    <w:rsid w:val="00F66316"/>
    <w:rsid w:val="00FB2498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366D"/>
  <w15:chartTrackingRefBased/>
  <w15:docId w15:val="{C20766A3-33AD-4ACE-A3F5-BD72DD6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E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7EE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866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p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164</cp:revision>
  <cp:lastPrinted>2022-07-14T11:59:00Z</cp:lastPrinted>
  <dcterms:created xsi:type="dcterms:W3CDTF">2022-01-27T04:30:00Z</dcterms:created>
  <dcterms:modified xsi:type="dcterms:W3CDTF">2022-09-22T07:20:00Z</dcterms:modified>
</cp:coreProperties>
</file>